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D4" w:rsidRDefault="00D24135">
      <w:pPr>
        <w:pStyle w:val="10"/>
        <w:keepNext/>
        <w:keepLines/>
      </w:pPr>
      <w:bookmarkStart w:id="0" w:name="bookmark0"/>
      <w:r>
        <w:t>ДОГОВОР О СОТРУДНИЧЕСТВЕ</w:t>
      </w:r>
      <w:bookmarkEnd w:id="0"/>
    </w:p>
    <w:p w:rsidR="00FC6BD4" w:rsidRDefault="00880115">
      <w:pPr>
        <w:pStyle w:val="11"/>
        <w:tabs>
          <w:tab w:val="left" w:pos="5424"/>
          <w:tab w:val="left" w:leader="underscore" w:pos="8095"/>
        </w:tabs>
        <w:spacing w:after="260"/>
        <w:jc w:val="both"/>
      </w:pPr>
      <w:r>
        <w:tab/>
        <w:t xml:space="preserve">«___» </w:t>
      </w:r>
      <w:r>
        <w:tab/>
        <w:t xml:space="preserve">20 </w:t>
      </w:r>
      <w:bookmarkStart w:id="1" w:name="_GoBack"/>
      <w:bookmarkEnd w:id="1"/>
      <w:r w:rsidR="00D24135">
        <w:t>__ года</w:t>
      </w:r>
    </w:p>
    <w:p w:rsidR="00FC6BD4" w:rsidRDefault="00D24135">
      <w:pPr>
        <w:pStyle w:val="11"/>
        <w:tabs>
          <w:tab w:val="left" w:pos="5102"/>
          <w:tab w:val="left" w:leader="underscore" w:pos="6965"/>
          <w:tab w:val="left" w:pos="7546"/>
          <w:tab w:val="left" w:leader="underscore" w:pos="8095"/>
          <w:tab w:val="left" w:leader="underscore" w:pos="8096"/>
          <w:tab w:val="left" w:pos="8096"/>
          <w:tab w:val="left" w:pos="8280"/>
          <w:tab w:val="left" w:pos="9279"/>
        </w:tabs>
        <w:ind w:firstLine="260"/>
        <w:jc w:val="both"/>
      </w:pPr>
      <w:r>
        <w:tab/>
        <w:t xml:space="preserve">, в лице </w:t>
      </w:r>
      <w:r>
        <w:tab/>
        <w:t>,</w:t>
      </w:r>
      <w:r>
        <w:tab/>
        <w:t>действующего</w:t>
      </w:r>
      <w:r>
        <w:tab/>
        <w:t>на</w:t>
      </w:r>
      <w:r>
        <w:tab/>
        <w:t xml:space="preserve">основании </w:t>
      </w:r>
      <w:r>
        <w:tab/>
        <w:t>,</w:t>
      </w:r>
      <w:r>
        <w:tab/>
        <w:t>именуемый</w:t>
      </w:r>
      <w:r>
        <w:tab/>
        <w:t>в дальнейшем в тексте настоящего договора «Учреждение», с одной стороны, и</w:t>
      </w:r>
    </w:p>
    <w:p w:rsidR="00FC6BD4" w:rsidRDefault="00D24135">
      <w:pPr>
        <w:pStyle w:val="11"/>
        <w:tabs>
          <w:tab w:val="left" w:leader="underscore" w:pos="9279"/>
        </w:tabs>
        <w:ind w:firstLine="260"/>
        <w:jc w:val="both"/>
      </w:pPr>
      <w:r>
        <w:t xml:space="preserve">Местная православная религиозная организация </w:t>
      </w:r>
      <w:r>
        <w:tab/>
        <w:t>,</w:t>
      </w:r>
    </w:p>
    <w:p w:rsidR="00FC6BD4" w:rsidRDefault="00D24135">
      <w:pPr>
        <w:pStyle w:val="11"/>
        <w:tabs>
          <w:tab w:val="left" w:pos="3984"/>
          <w:tab w:val="left" w:leader="underscore" w:pos="6125"/>
          <w:tab w:val="left" w:pos="6763"/>
          <w:tab w:val="left" w:pos="8282"/>
          <w:tab w:val="left" w:leader="underscore" w:pos="8283"/>
        </w:tabs>
        <w:spacing w:after="260"/>
        <w:jc w:val="both"/>
      </w:pPr>
      <w:r>
        <w:t xml:space="preserve">именуемая в дальнейшем в тексте настоящего договора «Храм», в лице </w:t>
      </w:r>
      <w:r>
        <w:tab/>
        <w:t>,</w:t>
      </w:r>
      <w:r>
        <w:tab/>
        <w:t>действующего</w:t>
      </w:r>
      <w:r>
        <w:tab/>
        <w:t>на</w:t>
      </w:r>
      <w:r>
        <w:tab/>
        <w:t xml:space="preserve">основании </w:t>
      </w:r>
      <w:r>
        <w:tab/>
        <w:t>, с другой стороны, а вместе именуемые «Стороны», заключили настоящий договор в соответствии с Федеральным законом от 26.09.1997 года № 125-ФЗ «О свободе совес</w:t>
      </w:r>
      <w:r>
        <w:t>ти и религиозных объединениях» о нижеследующем:</w:t>
      </w:r>
    </w:p>
    <w:p w:rsidR="00FC6BD4" w:rsidRDefault="00D24135">
      <w:pPr>
        <w:pStyle w:val="10"/>
        <w:keepNext/>
        <w:keepLines/>
      </w:pPr>
      <w:bookmarkStart w:id="2" w:name="bookmark2"/>
      <w:r>
        <w:t>ПРЕДМЕТ ДОГОВОРА</w:t>
      </w:r>
      <w:bookmarkEnd w:id="2"/>
    </w:p>
    <w:p w:rsidR="00FC6BD4" w:rsidRDefault="00D24135">
      <w:pPr>
        <w:pStyle w:val="11"/>
        <w:numPr>
          <w:ilvl w:val="0"/>
          <w:numId w:val="1"/>
        </w:numPr>
        <w:tabs>
          <w:tab w:val="left" w:pos="360"/>
        </w:tabs>
        <w:jc w:val="both"/>
      </w:pPr>
      <w:r>
        <w:t>Стороны в целях, предусмотренных настоящим договором, осуществляют сотрудничество в соответствии с условиями настоящего договора.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360"/>
        </w:tabs>
        <w:jc w:val="both"/>
      </w:pPr>
      <w:r>
        <w:t>Под сотрудничеством для целей настоящего договора Стороны пон</w:t>
      </w:r>
      <w:r>
        <w:t xml:space="preserve">имают взаимодействие в сфере осуществления предусмотренной законом религиозной деятельности Храма по осуществлению богослужений, иных религиозных обрядов и церемоний, по духовному </w:t>
      </w:r>
      <w:proofErr w:type="spellStart"/>
      <w:r>
        <w:t>окормлению</w:t>
      </w:r>
      <w:proofErr w:type="spellEnd"/>
      <w:r>
        <w:t xml:space="preserve"> находящихся в Учреждении лиц, осуществлению иной религиозной деят</w:t>
      </w:r>
      <w:r>
        <w:t>ельности Храма в соответствии с Федеральным законом от 26.09.1997 года № 125-ФЗ «О свободе совести и религиозных объединениях» и Уставом Храма на территории Учреждения.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360"/>
        </w:tabs>
        <w:jc w:val="both"/>
      </w:pPr>
      <w:r>
        <w:t>Стороны осуществляют взаимодействие на безвозмездной основе, не получают от осуществляе</w:t>
      </w:r>
      <w:r>
        <w:t>мого взаимодействия какой-либо прибыли и не распределяют ее между собой.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360"/>
        </w:tabs>
        <w:jc w:val="both"/>
      </w:pPr>
      <w:r>
        <w:t>Целями взаимодействия Сторон являются:</w:t>
      </w:r>
    </w:p>
    <w:p w:rsidR="00FC6BD4" w:rsidRDefault="00D24135">
      <w:pPr>
        <w:pStyle w:val="11"/>
        <w:numPr>
          <w:ilvl w:val="0"/>
          <w:numId w:val="2"/>
        </w:numPr>
        <w:tabs>
          <w:tab w:val="left" w:pos="533"/>
        </w:tabs>
        <w:ind w:left="560" w:hanging="560"/>
        <w:jc w:val="both"/>
      </w:pPr>
      <w:r>
        <w:t>реализация прав сотрудников и пациентов Учреждения на свободу совести и свободу вероисповедания;</w:t>
      </w:r>
    </w:p>
    <w:p w:rsidR="00FC6BD4" w:rsidRDefault="00D24135">
      <w:pPr>
        <w:pStyle w:val="11"/>
        <w:numPr>
          <w:ilvl w:val="0"/>
          <w:numId w:val="2"/>
        </w:numPr>
        <w:tabs>
          <w:tab w:val="left" w:pos="533"/>
        </w:tabs>
        <w:spacing w:line="259" w:lineRule="auto"/>
        <w:jc w:val="both"/>
      </w:pPr>
      <w:r>
        <w:t>удовлетворение духовных и иных нематериальных п</w:t>
      </w:r>
      <w:r>
        <w:t>отребностей граждан;</w:t>
      </w:r>
    </w:p>
    <w:p w:rsidR="00FC6BD4" w:rsidRDefault="00D24135">
      <w:pPr>
        <w:pStyle w:val="11"/>
        <w:numPr>
          <w:ilvl w:val="0"/>
          <w:numId w:val="2"/>
        </w:numPr>
        <w:tabs>
          <w:tab w:val="left" w:pos="533"/>
        </w:tabs>
        <w:spacing w:line="262" w:lineRule="auto"/>
        <w:jc w:val="both"/>
      </w:pPr>
      <w:r>
        <w:t>содействие уставной деятельности Сторон.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360"/>
        </w:tabs>
        <w:spacing w:after="260"/>
        <w:jc w:val="both"/>
      </w:pPr>
      <w:r>
        <w:t xml:space="preserve">Правовой основой настоящего договора являются Гражданский кодекс Российской Федерации, законодательство Российской Федерации о свободе совести и свободе вероисповедания, о благотворительной </w:t>
      </w:r>
      <w:r>
        <w:t>деятельности, законодательство Российской Федерации об охране здоровья, иное законодательства Российской Федерации.</w:t>
      </w:r>
    </w:p>
    <w:p w:rsidR="00FC6BD4" w:rsidRDefault="00D24135">
      <w:pPr>
        <w:pStyle w:val="10"/>
        <w:keepNext/>
        <w:keepLines/>
      </w:pPr>
      <w:bookmarkStart w:id="3" w:name="bookmark4"/>
      <w:r>
        <w:t>ОБЯЗАТЕЛЬСТВА СТОРОН</w:t>
      </w:r>
      <w:bookmarkEnd w:id="3"/>
    </w:p>
    <w:p w:rsidR="00FC6BD4" w:rsidRDefault="00D24135">
      <w:pPr>
        <w:pStyle w:val="11"/>
        <w:numPr>
          <w:ilvl w:val="0"/>
          <w:numId w:val="1"/>
        </w:numPr>
        <w:tabs>
          <w:tab w:val="left" w:pos="360"/>
        </w:tabs>
        <w:jc w:val="both"/>
      </w:pPr>
      <w:r>
        <w:t>Храм осуществляет в соответствии с действующим законодательством:</w:t>
      </w:r>
    </w:p>
    <w:p w:rsidR="00FC6BD4" w:rsidRDefault="00D24135">
      <w:pPr>
        <w:pStyle w:val="11"/>
        <w:numPr>
          <w:ilvl w:val="0"/>
          <w:numId w:val="3"/>
        </w:numPr>
        <w:tabs>
          <w:tab w:val="left" w:pos="726"/>
        </w:tabs>
        <w:ind w:left="740" w:hanging="360"/>
        <w:jc w:val="both"/>
      </w:pPr>
      <w:r>
        <w:t>религиозную деятельность в соответствии с Федеральным</w:t>
      </w:r>
      <w:r>
        <w:t xml:space="preserve"> законом от 26.09.1997 года № 125-ФЗ «О свободе совести и религиозных объединениях» и Уставом Храма, включая предусмотренную указанным законом благотворительную деятельность;</w:t>
      </w:r>
    </w:p>
    <w:p w:rsidR="00FC6BD4" w:rsidRDefault="00D24135">
      <w:pPr>
        <w:pStyle w:val="11"/>
        <w:numPr>
          <w:ilvl w:val="0"/>
          <w:numId w:val="3"/>
        </w:numPr>
        <w:tabs>
          <w:tab w:val="left" w:pos="726"/>
          <w:tab w:val="left" w:pos="735"/>
        </w:tabs>
        <w:spacing w:line="262" w:lineRule="auto"/>
        <w:ind w:firstLine="380"/>
        <w:jc w:val="both"/>
      </w:pPr>
      <w:r>
        <w:t>содействие строительству (оборудованию) зданий (помещений) религиозного</w:t>
      </w:r>
    </w:p>
    <w:p w:rsidR="00FC6BD4" w:rsidRDefault="00D24135">
      <w:pPr>
        <w:pStyle w:val="11"/>
        <w:ind w:firstLine="740"/>
        <w:jc w:val="both"/>
      </w:pPr>
      <w:r>
        <w:t>назначени</w:t>
      </w:r>
      <w:r>
        <w:t>я на территории Учреждения;</w:t>
      </w:r>
    </w:p>
    <w:p w:rsidR="00FC6BD4" w:rsidRDefault="00D24135">
      <w:pPr>
        <w:pStyle w:val="11"/>
        <w:numPr>
          <w:ilvl w:val="0"/>
          <w:numId w:val="3"/>
        </w:numPr>
        <w:tabs>
          <w:tab w:val="left" w:pos="726"/>
          <w:tab w:val="left" w:pos="735"/>
        </w:tabs>
        <w:spacing w:line="259" w:lineRule="auto"/>
        <w:ind w:firstLine="380"/>
        <w:jc w:val="both"/>
      </w:pPr>
      <w:r>
        <w:t>предоставляет имущество религиозного назначения и иное имущество для</w:t>
      </w:r>
    </w:p>
    <w:p w:rsidR="00FC6BD4" w:rsidRDefault="00D24135">
      <w:pPr>
        <w:pStyle w:val="11"/>
        <w:ind w:left="740"/>
        <w:jc w:val="both"/>
      </w:pPr>
      <w:r>
        <w:t>оборудования зданий (помещений) на территории Учреждения для использования их в целях осуществления религиозной деятельности; при прекращении настоящего догово</w:t>
      </w:r>
      <w:r>
        <w:t>ра все имущество религиозного назначения и иное имущество, предоставленное Храмом, возвращаются Храму;</w:t>
      </w:r>
    </w:p>
    <w:p w:rsidR="00FC6BD4" w:rsidRDefault="00D24135">
      <w:pPr>
        <w:pStyle w:val="11"/>
        <w:numPr>
          <w:ilvl w:val="0"/>
          <w:numId w:val="3"/>
        </w:numPr>
        <w:tabs>
          <w:tab w:val="left" w:pos="738"/>
        </w:tabs>
        <w:ind w:left="740" w:hanging="360"/>
        <w:jc w:val="both"/>
      </w:pPr>
      <w:r>
        <w:t xml:space="preserve">направляет священнослужителей и иных лиц, для участия в осуществлении предусмотренной настоящим договором религиозной деятельности Храма, заранее </w:t>
      </w:r>
      <w:r>
        <w:lastRenderedPageBreak/>
        <w:t>согласо</w:t>
      </w:r>
      <w:r>
        <w:t>вывает с Учреждением список этих лиц, а также распорядок проведения богослужений и иной религиозной деятельности на территории Учреждения;</w:t>
      </w:r>
    </w:p>
    <w:p w:rsidR="00FC6BD4" w:rsidRDefault="00D24135">
      <w:pPr>
        <w:pStyle w:val="11"/>
        <w:numPr>
          <w:ilvl w:val="0"/>
          <w:numId w:val="3"/>
        </w:numPr>
        <w:tabs>
          <w:tab w:val="left" w:pos="738"/>
        </w:tabs>
        <w:ind w:left="740" w:hanging="360"/>
        <w:jc w:val="both"/>
      </w:pPr>
      <w:r>
        <w:t>осуществляет свою деятельность на территории Учреждения, в том числе в клинических отделения Учреждения, с соблюдение</w:t>
      </w:r>
      <w:r>
        <w:t>м правил, принятых в Учреждении;</w:t>
      </w:r>
    </w:p>
    <w:p w:rsidR="00FC6BD4" w:rsidRDefault="00D24135">
      <w:pPr>
        <w:pStyle w:val="11"/>
        <w:numPr>
          <w:ilvl w:val="0"/>
          <w:numId w:val="3"/>
        </w:numPr>
        <w:tabs>
          <w:tab w:val="left" w:pos="738"/>
        </w:tabs>
        <w:spacing w:line="252" w:lineRule="auto"/>
        <w:ind w:left="740" w:hanging="360"/>
        <w:jc w:val="both"/>
      </w:pPr>
      <w:r>
        <w:t>использует предоставленные Учреждением здания, помещения, иное имущество в строгом соответствии с их назначением, без права передачи их третьим лицам;</w:t>
      </w:r>
    </w:p>
    <w:p w:rsidR="00FC6BD4" w:rsidRDefault="00D24135">
      <w:pPr>
        <w:pStyle w:val="11"/>
        <w:numPr>
          <w:ilvl w:val="0"/>
          <w:numId w:val="3"/>
        </w:numPr>
        <w:tabs>
          <w:tab w:val="left" w:pos="738"/>
        </w:tabs>
        <w:ind w:left="740" w:hanging="360"/>
        <w:jc w:val="both"/>
      </w:pPr>
      <w:r>
        <w:t xml:space="preserve">исполняет иные обязанности, предусмотренные настоящим договором или </w:t>
      </w:r>
      <w:r>
        <w:t>законом.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360"/>
        </w:tabs>
        <w:jc w:val="both"/>
      </w:pPr>
      <w:r>
        <w:t>Учреждение, в соответствии с действующим законодательством:</w:t>
      </w:r>
    </w:p>
    <w:p w:rsidR="00FC6BD4" w:rsidRDefault="00D24135">
      <w:pPr>
        <w:pStyle w:val="11"/>
        <w:numPr>
          <w:ilvl w:val="0"/>
          <w:numId w:val="4"/>
        </w:numPr>
        <w:tabs>
          <w:tab w:val="left" w:pos="738"/>
        </w:tabs>
        <w:ind w:left="740" w:hanging="360"/>
        <w:jc w:val="both"/>
      </w:pPr>
      <w:r>
        <w:t>в соответствии с законом содействует Храму в проведении богослужений, иных религиозных обрядов и церемоний, иной предусмотренной о религиозной и благотворительной деятельности в зданиях (</w:t>
      </w:r>
      <w:r>
        <w:t>помещениях) на своей территории;</w:t>
      </w:r>
    </w:p>
    <w:p w:rsidR="00FC6BD4" w:rsidRDefault="00D24135">
      <w:pPr>
        <w:pStyle w:val="11"/>
        <w:numPr>
          <w:ilvl w:val="0"/>
          <w:numId w:val="4"/>
        </w:numPr>
        <w:tabs>
          <w:tab w:val="left" w:pos="738"/>
        </w:tabs>
        <w:ind w:left="740" w:hanging="360"/>
        <w:jc w:val="both"/>
      </w:pPr>
      <w:r>
        <w:t>обеспечивает выделение для целей настоящего договора помещений (постоянных и временных);</w:t>
      </w:r>
    </w:p>
    <w:p w:rsidR="00FC6BD4" w:rsidRDefault="00D24135">
      <w:pPr>
        <w:pStyle w:val="11"/>
        <w:numPr>
          <w:ilvl w:val="0"/>
          <w:numId w:val="4"/>
        </w:numPr>
        <w:tabs>
          <w:tab w:val="left" w:pos="738"/>
        </w:tabs>
        <w:ind w:left="740" w:hanging="360"/>
        <w:jc w:val="both"/>
      </w:pPr>
      <w:r>
        <w:t>обеспечивает охрану зданий (помещений) и предоставленного Храмом оборудования;</w:t>
      </w:r>
    </w:p>
    <w:p w:rsidR="00FC6BD4" w:rsidRDefault="00D24135">
      <w:pPr>
        <w:pStyle w:val="11"/>
        <w:numPr>
          <w:ilvl w:val="0"/>
          <w:numId w:val="4"/>
        </w:numPr>
        <w:tabs>
          <w:tab w:val="left" w:pos="738"/>
        </w:tabs>
        <w:ind w:left="740" w:hanging="360"/>
        <w:jc w:val="both"/>
      </w:pPr>
      <w:r>
        <w:t>беспрепятственно допускает священнослужителей Храма и и</w:t>
      </w:r>
      <w:r>
        <w:t>ных лиц, занятых в проведении предусмотренной настоящим договором религиозной деятельности Храма, в установленное взаимным соглашением Сторон время на территорию Учреждения;</w:t>
      </w:r>
    </w:p>
    <w:p w:rsidR="00FC6BD4" w:rsidRDefault="00D24135">
      <w:pPr>
        <w:pStyle w:val="11"/>
        <w:numPr>
          <w:ilvl w:val="0"/>
          <w:numId w:val="4"/>
        </w:numPr>
        <w:tabs>
          <w:tab w:val="left" w:pos="738"/>
        </w:tabs>
        <w:ind w:left="740" w:hanging="360"/>
        <w:jc w:val="both"/>
      </w:pPr>
      <w:r>
        <w:t>содействует строительству (оборудованию) зданий (помещений) религиозного назначени</w:t>
      </w:r>
      <w:r>
        <w:t>я на своей территории;</w:t>
      </w:r>
    </w:p>
    <w:p w:rsidR="00FC6BD4" w:rsidRDefault="00D24135">
      <w:pPr>
        <w:pStyle w:val="11"/>
        <w:numPr>
          <w:ilvl w:val="0"/>
          <w:numId w:val="4"/>
        </w:numPr>
        <w:tabs>
          <w:tab w:val="left" w:pos="738"/>
        </w:tabs>
        <w:ind w:left="740" w:hanging="360"/>
        <w:jc w:val="both"/>
      </w:pPr>
      <w:r>
        <w:t>исполняет иные обязанности, предусмотренные настоящим договором или законом.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360"/>
        </w:tabs>
        <w:jc w:val="both"/>
      </w:pPr>
      <w:r>
        <w:t>Храм осуществляет предусмотренную настоящим договором деятельность в соответствии с внутренними установлениями Русской Православной Церкви, действующим зако</w:t>
      </w:r>
      <w:r>
        <w:t>нодательством, правилами, действующими в системе здравоохранения.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360"/>
        </w:tabs>
        <w:jc w:val="both"/>
      </w:pPr>
      <w:r>
        <w:t>Учреждение уважает внутренние установления Храма, не противоречащие действующему законодательству.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423"/>
        </w:tabs>
        <w:jc w:val="both"/>
      </w:pPr>
      <w:r>
        <w:t>Законы, иные нормативные акты, правила и нормы, действующие в системе здравоохранения, не м</w:t>
      </w:r>
      <w:r>
        <w:t>огут истолковываться в смысле умаления права содержащихся в Учреждении лиц на свободу совести и свободу вероисповедания.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414"/>
        </w:tabs>
        <w:jc w:val="both"/>
      </w:pPr>
      <w:r>
        <w:t xml:space="preserve">Учреждение не вмешивается в религиозную деятельность Храма, предусмотренную настоящим договором, не препятствует этой деятельности, не </w:t>
      </w:r>
      <w:r>
        <w:t>вправе без письменного согласия Храма удерживать, изымать, передавать третьим лицам или перемещать имущество религиозного назначения и иное имущество, составляющие оборудование предназначенных для осуществления религиозной деятельности зданий (помещений) (</w:t>
      </w:r>
      <w:r>
        <w:t>п. 6 настоящего договора).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423"/>
        </w:tabs>
        <w:spacing w:after="260"/>
        <w:jc w:val="both"/>
      </w:pPr>
      <w:r>
        <w:t>Настоящий договор не может быть истолкован в смысле умаления или ущемления прав человека и гражданина на свободу совести и свободу вероисповедания, гарантированные законом.</w:t>
      </w:r>
    </w:p>
    <w:p w:rsidR="00FC6BD4" w:rsidRDefault="00D24135">
      <w:pPr>
        <w:pStyle w:val="10"/>
        <w:keepNext/>
        <w:keepLines/>
      </w:pPr>
      <w:bookmarkStart w:id="4" w:name="bookmark6"/>
      <w:r>
        <w:t>ЗАКЛЮЧИТЕЛЬНЫЕ ПОЛОЖЕНИЯ</w:t>
      </w:r>
      <w:bookmarkEnd w:id="4"/>
    </w:p>
    <w:p w:rsidR="00FC6BD4" w:rsidRDefault="00D24135">
      <w:pPr>
        <w:pStyle w:val="11"/>
        <w:numPr>
          <w:ilvl w:val="0"/>
          <w:numId w:val="1"/>
        </w:numPr>
        <w:tabs>
          <w:tab w:val="left" w:pos="423"/>
        </w:tabs>
        <w:jc w:val="both"/>
      </w:pPr>
      <w:r>
        <w:t>Настоящий договор действует с м</w:t>
      </w:r>
      <w:r>
        <w:t>омента его подписания бессрочно (</w:t>
      </w:r>
      <w:r>
        <w:rPr>
          <w:b/>
          <w:bCs/>
        </w:rPr>
        <w:t xml:space="preserve">вариант: </w:t>
      </w:r>
      <w:r>
        <w:t>в течение __лет).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458"/>
        </w:tabs>
        <w:jc w:val="both"/>
      </w:pPr>
      <w:r>
        <w:t>Стороны вносят изменения и /или дополнения в настоящий договор путем заключения дополнительных соглашений к нему.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458"/>
          <w:tab w:val="left" w:leader="underscore" w:pos="3158"/>
        </w:tabs>
        <w:jc w:val="both"/>
      </w:pPr>
      <w:r>
        <w:t xml:space="preserve">Настоящий договор может быть прекращен по соглашению Сторон. Каждая из Сторон вправе во всякое время отказаться от настоящего договора, известив письменно об этом другую сторону за </w:t>
      </w:r>
      <w:r>
        <w:tab/>
        <w:t>дней.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458"/>
        </w:tabs>
        <w:jc w:val="both"/>
      </w:pPr>
      <w:r>
        <w:t>В случае ликвидации или реорганизации Учреждения его права и обязанн</w:t>
      </w:r>
      <w:r>
        <w:t>ости по настоящему договору переходят к правопреемникам (при реорганизации) или к другим лицам, к которым перешло право собственности на имущество (при ликвидации).</w:t>
      </w:r>
    </w:p>
    <w:p w:rsidR="00FC6BD4" w:rsidRDefault="00D24135">
      <w:pPr>
        <w:pStyle w:val="11"/>
        <w:tabs>
          <w:tab w:val="left" w:pos="4718"/>
        </w:tabs>
        <w:ind w:firstLine="260"/>
        <w:jc w:val="both"/>
      </w:pPr>
      <w:r>
        <w:lastRenderedPageBreak/>
        <w:t>В случае ликвидации Храма все имущество религиозного назначения и иное имущество, предостав</w:t>
      </w:r>
      <w:r>
        <w:t>ленное Храмом (п.</w:t>
      </w:r>
      <w:r>
        <w:tab/>
        <w:t>6 настоящего договора), возвращаются в</w:t>
      </w:r>
    </w:p>
    <w:p w:rsidR="00FC6BD4" w:rsidRDefault="00D24135">
      <w:pPr>
        <w:pStyle w:val="11"/>
        <w:jc w:val="both"/>
      </w:pPr>
      <w:r>
        <w:t>Епархию.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453"/>
        </w:tabs>
        <w:jc w:val="both"/>
      </w:pPr>
      <w:r>
        <w:t>За неисполнение или ненадлежащее исполнение настоящего договора Стороны несут ответственность согласно действующему законодательству.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448"/>
        </w:tabs>
        <w:jc w:val="both"/>
      </w:pPr>
      <w:r>
        <w:t>Спорные вопросы разрешаются Сторонами путем переговоров,</w:t>
      </w:r>
      <w:r>
        <w:t xml:space="preserve"> а при </w:t>
      </w:r>
      <w:proofErr w:type="spellStart"/>
      <w:r>
        <w:t>недостижении</w:t>
      </w:r>
      <w:proofErr w:type="spellEnd"/>
      <w:r>
        <w:t xml:space="preserve"> согласия - путем переговоров вышестоящих для каждой из Сторон организаций.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453"/>
        </w:tabs>
        <w:jc w:val="both"/>
      </w:pPr>
      <w:r>
        <w:t>Во всем остальном, не предусмотренном настоящим договором, Стороны руководствуются действующим законодательством.</w:t>
      </w:r>
    </w:p>
    <w:p w:rsidR="00FC6BD4" w:rsidRDefault="00D24135">
      <w:pPr>
        <w:pStyle w:val="11"/>
        <w:numPr>
          <w:ilvl w:val="0"/>
          <w:numId w:val="1"/>
        </w:numPr>
        <w:tabs>
          <w:tab w:val="left" w:pos="448"/>
        </w:tabs>
        <w:spacing w:after="260"/>
        <w:jc w:val="both"/>
      </w:pPr>
      <w:r>
        <w:t>Настоящий договор составлен в двух экземплярах,</w:t>
      </w:r>
      <w:r>
        <w:t xml:space="preserve"> имеющих равную юридическую силу, по одному для каждой из сторон.</w:t>
      </w:r>
    </w:p>
    <w:p w:rsidR="00FC6BD4" w:rsidRDefault="00D24135">
      <w:pPr>
        <w:pStyle w:val="11"/>
        <w:jc w:val="center"/>
      </w:pPr>
      <w:r>
        <w:t>ЮРИДИЧЕСКИЕ АДРЕСА, РЕКВИЗИТЫ</w:t>
      </w:r>
    </w:p>
    <w:p w:rsidR="00FC6BD4" w:rsidRDefault="00D24135">
      <w:pPr>
        <w:pStyle w:val="11"/>
        <w:jc w:val="center"/>
      </w:pPr>
      <w:r>
        <w:t>И ПОДПИСИ СТОРОН</w:t>
      </w:r>
    </w:p>
    <w:sectPr w:rsidR="00FC6BD4">
      <w:footerReference w:type="default" r:id="rId7"/>
      <w:pgSz w:w="11900" w:h="16840"/>
      <w:pgMar w:top="1122" w:right="822" w:bottom="1026" w:left="1669" w:header="69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35" w:rsidRDefault="00D24135">
      <w:r>
        <w:separator/>
      </w:r>
    </w:p>
  </w:endnote>
  <w:endnote w:type="continuationSeparator" w:id="0">
    <w:p w:rsidR="00D24135" w:rsidRDefault="00D2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D4" w:rsidRDefault="00D241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6957695</wp:posOffset>
              </wp:positionH>
              <wp:positionV relativeFrom="page">
                <wp:posOffset>10107930</wp:posOffset>
              </wp:positionV>
              <wp:extent cx="393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6BD4" w:rsidRDefault="00D2413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0115" w:rsidRPr="00880115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7.85pt;margin-top:795.9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" filled="f" stroked="f">
              <v:textbox style="mso-fit-shape-to-text:t" inset="0,0,0,0">
                <w:txbxContent>
                  <w:p w:rsidR="00FC6BD4" w:rsidRDefault="00D24135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0115" w:rsidRPr="00880115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35" w:rsidRDefault="00D24135"/>
  </w:footnote>
  <w:footnote w:type="continuationSeparator" w:id="0">
    <w:p w:rsidR="00D24135" w:rsidRDefault="00D241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FAE"/>
    <w:multiLevelType w:val="multilevel"/>
    <w:tmpl w:val="6CA43D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433999"/>
    <w:multiLevelType w:val="multilevel"/>
    <w:tmpl w:val="C492AB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872A79"/>
    <w:multiLevelType w:val="multilevel"/>
    <w:tmpl w:val="45C63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1C7F5A"/>
    <w:multiLevelType w:val="multilevel"/>
    <w:tmpl w:val="D4DA57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D4"/>
    <w:rsid w:val="00880115"/>
    <w:rsid w:val="00D24135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4FF2"/>
  <w15:docId w15:val="{35296118-CBAC-4EC2-ADED-3F1A781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2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</cp:lastModifiedBy>
  <cp:revision>3</cp:revision>
  <dcterms:created xsi:type="dcterms:W3CDTF">2023-03-17T03:52:00Z</dcterms:created>
  <dcterms:modified xsi:type="dcterms:W3CDTF">2023-03-17T03:53:00Z</dcterms:modified>
</cp:coreProperties>
</file>